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F0" w:rsidRPr="0001474F" w:rsidRDefault="0001474F" w:rsidP="00F95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4F">
        <w:rPr>
          <w:rFonts w:ascii="Times New Roman" w:hAnsi="Times New Roman" w:cs="Times New Roman"/>
          <w:b/>
          <w:sz w:val="28"/>
          <w:szCs w:val="28"/>
        </w:rPr>
        <w:t>Образ жизни, особенности строения и многообразие двустворчатых моллюсков</w:t>
      </w:r>
    </w:p>
    <w:p w:rsidR="00F95840" w:rsidRDefault="00F95840" w:rsidP="00F95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475"/>
        <w:gridCol w:w="7590"/>
      </w:tblGrid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Класс Двустворчатые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Пластинчатожаберные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перловица, жемчужница, устрицы, мидии, гребешки, корабельный червь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Пресный и морской  водоемы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napToGrid w:val="0"/>
                <w:sz w:val="24"/>
              </w:rPr>
              <w:t>От нескольких мм до 1,5м (</w:t>
            </w:r>
            <w:proofErr w:type="spellStart"/>
            <w:r w:rsidRPr="009E594B">
              <w:rPr>
                <w:rFonts w:ascii="Times New Roman" w:hAnsi="Times New Roman" w:cs="Times New Roman"/>
                <w:snapToGrid w:val="0"/>
                <w:sz w:val="24"/>
              </w:rPr>
              <w:t>тридакна</w:t>
            </w:r>
            <w:proofErr w:type="spellEnd"/>
            <w:r w:rsidRPr="009E594B">
              <w:rPr>
                <w:rFonts w:ascii="Times New Roman" w:hAnsi="Times New Roman" w:cs="Times New Roman"/>
                <w:snapToGrid w:val="0"/>
                <w:sz w:val="24"/>
              </w:rPr>
              <w:t xml:space="preserve"> гигантская)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двусторонняя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тела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Туловище, нога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Нога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Клиновидная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Раковина</w:t>
            </w:r>
          </w:p>
        </w:tc>
        <w:tc>
          <w:tcPr>
            <w:tcW w:w="7590" w:type="dxa"/>
          </w:tcPr>
          <w:p w:rsidR="0001474F" w:rsidRPr="009E594B" w:rsidRDefault="0001474F" w:rsidP="000147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 xml:space="preserve">двустворчатая, створки соединяются при помощи связки, закрываются при сокращении мышц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замыкателей</w:t>
            </w:r>
            <w:proofErr w:type="spellEnd"/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При помощи ноги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</w:t>
            </w:r>
          </w:p>
        </w:tc>
        <w:tc>
          <w:tcPr>
            <w:tcW w:w="7590" w:type="dxa"/>
          </w:tcPr>
          <w:p w:rsidR="0001474F" w:rsidRPr="009E594B" w:rsidRDefault="0001474F" w:rsidP="004B3B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Пластинчатые жабры по бокам туловища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4B3B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питания 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Фильтрация, осуществляется через сифоны (выводной и вводной). Жабры и внутренняя поверхность мантийных складок покрыта ресничками.</w:t>
            </w:r>
          </w:p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Глотка и терка отсутствуют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Сердце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2 предсердия и 1 желудочек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выделения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2 почки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3 пары ганглиев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7590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Равновесия, химического чувства</w:t>
            </w:r>
          </w:p>
        </w:tc>
      </w:tr>
      <w:tr w:rsidR="0001474F" w:rsidRPr="009E594B" w:rsidTr="0001474F">
        <w:tc>
          <w:tcPr>
            <w:tcW w:w="2475" w:type="dxa"/>
          </w:tcPr>
          <w:p w:rsidR="0001474F" w:rsidRPr="009E594B" w:rsidRDefault="0001474F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</w:tc>
        <w:tc>
          <w:tcPr>
            <w:tcW w:w="7590" w:type="dxa"/>
          </w:tcPr>
          <w:p w:rsidR="0001474F" w:rsidRPr="009E594B" w:rsidRDefault="0001474F" w:rsidP="000147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Раздельнополые, оплодотворение наружное,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непрямое</w:t>
            </w: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 xml:space="preserve"> (личинка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51">
              <w:rPr>
                <w:rFonts w:ascii="Times New Roman" w:hAnsi="Times New Roman" w:cs="Times New Roman"/>
                <w:sz w:val="24"/>
                <w:szCs w:val="24"/>
              </w:rPr>
              <w:t>некоторое время находится на коже рыбы</w:t>
            </w: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33C6" w:rsidRDefault="00C833C6" w:rsidP="00F958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840" w:rsidRPr="00C833C6" w:rsidRDefault="00C833C6" w:rsidP="00F9584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3C6">
        <w:rPr>
          <w:rFonts w:ascii="Times New Roman" w:hAnsi="Times New Roman" w:cs="Times New Roman"/>
          <w:b/>
          <w:sz w:val="28"/>
          <w:szCs w:val="28"/>
        </w:rPr>
        <w:t>Значение двустворчатых моллюсков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(прочитайте материал учебника на с.56 и выпишите)</w:t>
      </w:r>
    </w:p>
    <w:p w:rsidR="00C833C6" w:rsidRDefault="00C833C6" w:rsidP="00F958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94B" w:rsidRPr="0001474F" w:rsidRDefault="009E594B" w:rsidP="00F95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74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1474F">
        <w:rPr>
          <w:rFonts w:ascii="Times New Roman" w:hAnsi="Times New Roman" w:cs="Times New Roman"/>
          <w:sz w:val="28"/>
          <w:szCs w:val="28"/>
        </w:rPr>
        <w:t>: параграф 13</w:t>
      </w:r>
    </w:p>
    <w:sectPr w:rsidR="009E594B" w:rsidRPr="0001474F" w:rsidSect="000147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1BF"/>
    <w:multiLevelType w:val="hybridMultilevel"/>
    <w:tmpl w:val="3DAC38FA"/>
    <w:lvl w:ilvl="0" w:tplc="F72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95840"/>
    <w:rsid w:val="0001474F"/>
    <w:rsid w:val="00153D51"/>
    <w:rsid w:val="002C24DB"/>
    <w:rsid w:val="004B3BA2"/>
    <w:rsid w:val="00530EF0"/>
    <w:rsid w:val="008B149F"/>
    <w:rsid w:val="009E594B"/>
    <w:rsid w:val="00C833C6"/>
    <w:rsid w:val="00F95840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0"/>
  </w:style>
  <w:style w:type="paragraph" w:styleId="2">
    <w:name w:val="heading 2"/>
    <w:basedOn w:val="a"/>
    <w:next w:val="a"/>
    <w:link w:val="20"/>
    <w:qFormat/>
    <w:rsid w:val="00F95840"/>
    <w:pPr>
      <w:keepNext/>
      <w:widowControl w:val="0"/>
      <w:spacing w:before="240" w:after="0" w:line="288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F9584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8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9584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F95840"/>
    <w:rPr>
      <w:rFonts w:ascii="Tahoma" w:eastAsia="Times New Roman" w:hAnsi="Tahoma" w:cs="Times New Roman"/>
      <w:b/>
      <w:sz w:val="24"/>
      <w:szCs w:val="20"/>
    </w:rPr>
  </w:style>
  <w:style w:type="table" w:styleId="a4">
    <w:name w:val="Table Grid"/>
    <w:basedOn w:val="a1"/>
    <w:uiPriority w:val="59"/>
    <w:rsid w:val="00F9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3</cp:revision>
  <dcterms:created xsi:type="dcterms:W3CDTF">2015-10-15T03:04:00Z</dcterms:created>
  <dcterms:modified xsi:type="dcterms:W3CDTF">2019-10-12T13:54:00Z</dcterms:modified>
</cp:coreProperties>
</file>